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6D5" w:rsidRPr="00EF67CE" w:rsidRDefault="005446D5">
      <w:pPr>
        <w:pStyle w:val="ConsPlusTitlePage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proofErr w:type="spellStart"/>
        <w:r w:rsidRPr="00EF67CE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EF67CE">
        <w:rPr>
          <w:rFonts w:ascii="Times New Roman" w:hAnsi="Times New Roman" w:cs="Times New Roman"/>
        </w:rPr>
        <w:br/>
      </w:r>
    </w:p>
    <w:p w:rsidR="005446D5" w:rsidRPr="00EF67CE" w:rsidRDefault="005446D5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МИНИСТЕРСТВО СЕЛЬСКОГО ХОЗЯЙСТВА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ПЕРЕРАБАТЫВАЮЩЕЙ ПРОМЫШЛЕННОСТИ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КРАСНОДАРСКОГО КРАЯ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ПРИКАЗ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от 18 мая 2020 г. N 147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 ВНЕСЕНИИ ИЗМЕНЕНИЙ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В ПРИКАЗ МИНИСТЕРСТВА СЕЛЬСКОГО ХОЗЯЙСТВА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ПЕРЕРАБАТЫВАЮЩЕЙ ПРОМЫШЛЕННОСТИ КРАСНОДАРСКОГО КРАЯ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ОТ 11 АВГУСТА 2017 Г. N 224 "ОБ УТВЕРЖДЕНИИ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АДМИНИСТРАТИВНОГО РЕГЛАМЕНТА ПРЕДОСТАВЛЕНИЯ ОРГАНАМИ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МЕСТНОГО САМОУПРАВЛЕНИЯ МУНИЦИПАЛЬНЫХ РАЙОНОВ И ГОРОДСКИХ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ОКРУГОВ КРАСНОДАРСКОГО КРАЯ ГОСУДАРСТВЕННОЙ УСЛУГИ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ПО ПРЕДОСТАВЛЕНИЮ СУБСИДИЙ ЛИЧНЫМ ПОДСОБНЫМ ХОЗЯЙСТВАМ,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КРЕСТЬЯНСКИМ (ФЕРМЕРСКИМ) ХОЗЯЙСТВАМ И ИНДИВИДУАЛЬНЫМ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ПРЕДПРИНИМАТЕЛЯМ, ВЕДУЩИМ ДЕЯТЕЛЬНОСТЬ В ОБЛАСТИ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СЕЛЬСКОХОЗЯЙСТВЕННОГО ПРОИЗВОДСТВА"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EF67CE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EF67CE">
        <w:rPr>
          <w:rFonts w:ascii="Times New Roman" w:hAnsi="Times New Roman" w:cs="Times New Roman"/>
        </w:rPr>
        <w:t xml:space="preserve"> главы администрации (губернатора) Краснодарского края от 15 ноября "2011 г. N 1340 "Об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исполнительными" органами государственной власти Краснодарского края" приказываю: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1. Утвердить </w:t>
      </w:r>
      <w:hyperlink w:anchor="P44" w:history="1">
        <w:r w:rsidRPr="00EF67CE">
          <w:rPr>
            <w:rFonts w:ascii="Times New Roman" w:hAnsi="Times New Roman" w:cs="Times New Roman"/>
            <w:color w:val="0000FF"/>
          </w:rPr>
          <w:t>изменения</w:t>
        </w:r>
      </w:hyperlink>
      <w:r w:rsidRPr="00EF67CE">
        <w:rPr>
          <w:rFonts w:ascii="Times New Roman" w:hAnsi="Times New Roman" w:cs="Times New Roman"/>
        </w:rPr>
        <w:t xml:space="preserve"> в </w:t>
      </w:r>
      <w:hyperlink r:id="rId6" w:history="1">
        <w:r w:rsidRPr="00EF67CE">
          <w:rPr>
            <w:rFonts w:ascii="Times New Roman" w:hAnsi="Times New Roman" w:cs="Times New Roman"/>
            <w:color w:val="0000FF"/>
          </w:rPr>
          <w:t>приказ</w:t>
        </w:r>
      </w:hyperlink>
      <w:r w:rsidRPr="00EF67CE">
        <w:rPr>
          <w:rFonts w:ascii="Times New Roman" w:hAnsi="Times New Roman" w:cs="Times New Roman"/>
        </w:rPr>
        <w:t xml:space="preserve"> министерства сельского хозяйства и" перерабатывающей промышленности Краснодарского края от 11 августа 2017 г. N 224 "Об 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производства" согласно приложению к настоящему, приказу.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2. Управлению организационной работы и делопроизводства (Ипатов Д.А.):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1) обеспечить размещение (опубликование) настоящего приказа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(www.pravo.gov.ru);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2)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информационно-телекоммуникационной сети "Интернет";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3) в 7-дневный срок после принятия настоящего приказа направить копию приказа с указанием официального издания, в котором он опубликован, в Управление Министерства юстиции Российской Федерации по Краснодарскому краю.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3. Приказ вступает в силу на следующий день после его официального опубликования.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Министр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Ф.И.ДЕРЕКА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Приложение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Утверждены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приказом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министерства сельского хозяйства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перерабатывающей промышленности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Краснодарского края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от 18 мая 2020 г. N 147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bookmarkStart w:id="0" w:name="P44"/>
      <w:bookmarkEnd w:id="0"/>
      <w:r w:rsidRPr="00EF67CE">
        <w:rPr>
          <w:rFonts w:ascii="Times New Roman" w:hAnsi="Times New Roman" w:cs="Times New Roman"/>
        </w:rPr>
        <w:t>ИЗМЕНЕНИЯ,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ВНОСИМЫЕ В ПРИКАЗ МИНИСТЕРСТВА СЕЛЬСКОГО ХОЗЯЙСТВА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ПЕРЕРАБАТЫВАЮЩЕЙ ПРОМЫШЛЕННОСТИ КРАСНОДАРСКОГО КРАЯ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ОТ 11 АВГУСТА 2017 Г. N 224 "ОБ УТВЕРЖДЕНИИ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АДМИНИСТРАТИВНОГО РЕГЛАМЕНТА ПРЕДОСТАВЛЕНИЯ ОРГАНАМИ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МЕСТНОГО САМОУПРАВЛЕНИЯ МУНИЦИПАЛЬНЫХ РАЙОНОВ И ГОРОДСКИХ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ОКРУГОВ КРАСНОДАРСКОГО КРАЯ ГОСУДАРСТВЕННОЙ УСЛУГИ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ПО ПРЕДОСТАВЛЕНИЮ СУБСИДИЙ ЛИЧНЫМ ПОДСОБНЫМ ХОЗЯЙСТВАМ,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КРЕСТЬЯНСКИМ (ФЕРМЕРСКИМ) ХОЗЯЙСТВАМ И ИНДИВИДУАЛЬНЫМ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ПРЕДПРИНИМАТЕЛЯМ, ВЕДУЩИМ ДЕЯТЕЛЬНОСТЬ В ОБЛАСТИ</w:t>
      </w:r>
    </w:p>
    <w:p w:rsidR="005446D5" w:rsidRPr="00EF67CE" w:rsidRDefault="005446D5">
      <w:pPr>
        <w:pStyle w:val="ConsPlusTitle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СЕЛЬСКОХОЗЯЙСТВЕННОГО ПРОИЗВОДСТВА"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1. </w:t>
      </w:r>
      <w:hyperlink r:id="rId7" w:history="1">
        <w:r w:rsidRPr="00EF67CE">
          <w:rPr>
            <w:rFonts w:ascii="Times New Roman" w:hAnsi="Times New Roman" w:cs="Times New Roman"/>
            <w:color w:val="0000FF"/>
          </w:rPr>
          <w:t>Наименование</w:t>
        </w:r>
      </w:hyperlink>
      <w:r w:rsidRPr="00EF67CE">
        <w:rPr>
          <w:rFonts w:ascii="Times New Roman" w:hAnsi="Times New Roman" w:cs="Times New Roman"/>
        </w:rPr>
        <w:t xml:space="preserve"> изложить в следующей редакции: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"ОБ УТВЕРЖДЕНИИ АДМИНИСТРАТИВНОГО РЕГЛАМЕНТА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ПРЕДОСТАВЛЕНИЯ ОРГАНАМИ МЕСТНОГО САМОУПРАВЛЕНИЯ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МУНИЦИПАЛЬНЫХ РАЙОНОВ И ГОРОДСКИХ ОКРУГОВ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КРАСНОДАРСКОГО КРАЯ ГОСУДАРСТВЕННОЙ УСЛУГИ ПО ПРЕДОСТАВЛЕНИЮ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СУБСИДИЙ ГРАЖДАНАМ, ВЕДУЩИМ ЛИЧНОЕ ПОДСОБНОЕ ХОЗЯЙСТВО,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КРЕСТЬЯНСКИМ (ФЕРМЕРСКИМ) ХОЗЯЙСТВАМ, ИНДИВИДУАЛЬНЫМ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ПРЕДПРИНИМАТЕЛЯМ, ОСУЩЕСТВЛЯЮЩИМ ДЕЯТЕЛЬНОСТЬ В ОБЛАСТИ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СЕЛЬСКОХОЗЯЙСТВЕННОГО ПРОИЗВОДСТВА".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2. В </w:t>
      </w:r>
      <w:hyperlink r:id="rId8" w:history="1">
        <w:r w:rsidRPr="00EF67CE">
          <w:rPr>
            <w:rFonts w:ascii="Times New Roman" w:hAnsi="Times New Roman" w:cs="Times New Roman"/>
            <w:color w:val="0000FF"/>
          </w:rPr>
          <w:t>преамбуле</w:t>
        </w:r>
      </w:hyperlink>
      <w:r w:rsidRPr="00EF67CE">
        <w:rPr>
          <w:rFonts w:ascii="Times New Roman" w:hAnsi="Times New Roman" w:cs="Times New Roman"/>
        </w:rPr>
        <w:t xml:space="preserve"> слова "Об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края" заменить словами "Об утверждении Порядков разработки, утверждения административных регламентов осуществления государственного контроля (надзора) и предоставления государственных услуг исполнительными органами государственной власти Краснодарского края".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3. </w:t>
      </w:r>
      <w:hyperlink r:id="rId9" w:history="1">
        <w:r w:rsidRPr="00EF67CE">
          <w:rPr>
            <w:rFonts w:ascii="Times New Roman" w:hAnsi="Times New Roman" w:cs="Times New Roman"/>
            <w:color w:val="0000FF"/>
          </w:rPr>
          <w:t>Пункт 1</w:t>
        </w:r>
      </w:hyperlink>
      <w:r w:rsidRPr="00EF67CE">
        <w:rPr>
          <w:rFonts w:ascii="Times New Roman" w:hAnsi="Times New Roman" w:cs="Times New Roman"/>
        </w:rPr>
        <w:t xml:space="preserve"> изложить в следующей редакции: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"1. Утвердить Административный регламент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согласно приложению к настоящему приказу.".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4. В </w:t>
      </w:r>
      <w:hyperlink r:id="rId10" w:history="1">
        <w:r w:rsidRPr="00EF67CE">
          <w:rPr>
            <w:rFonts w:ascii="Times New Roman" w:hAnsi="Times New Roman" w:cs="Times New Roman"/>
            <w:color w:val="0000FF"/>
          </w:rPr>
          <w:t>приложении</w:t>
        </w:r>
      </w:hyperlink>
      <w:r w:rsidRPr="00EF67CE">
        <w:rPr>
          <w:rFonts w:ascii="Times New Roman" w:hAnsi="Times New Roman" w:cs="Times New Roman"/>
        </w:rPr>
        <w:t>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lastRenderedPageBreak/>
        <w:t xml:space="preserve">1) </w:t>
      </w:r>
      <w:hyperlink r:id="rId11" w:history="1">
        <w:r w:rsidRPr="00EF67CE">
          <w:rPr>
            <w:rFonts w:ascii="Times New Roman" w:hAnsi="Times New Roman" w:cs="Times New Roman"/>
            <w:color w:val="0000FF"/>
          </w:rPr>
          <w:t>наименование</w:t>
        </w:r>
      </w:hyperlink>
      <w:r w:rsidRPr="00EF67CE">
        <w:rPr>
          <w:rFonts w:ascii="Times New Roman" w:hAnsi="Times New Roman" w:cs="Times New Roman"/>
        </w:rPr>
        <w:t xml:space="preserve"> изложить в следующей редакции: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"АДМИНИСТРАТИВНЫЙ РЕГЛАМЕНТ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ПРЕДОСТАВЛЕНИЯ ОРГАНАМИ МЕСТНОГО САМОУПРАВЛЕНИЯ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МУНИЦИПАЛЬНЫХ РАЙОНОВ И ГОРОДСКИХ ОКРУГОВ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КРАСНОДАРСКОГО КРАЯ ГОСУДАРСТВЕННОЙ УСЛУГИ ПО ПРЕДОСТАВЛЕНИЮ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СУБСИДИЙ ГРАЖДАНАМ, ВЕДУЩИМ ЛИЧНОЕ ПОДСОБНОЕ ХОЗЯЙСТВО,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КРЕСТЬЯНСКИМ (ФЕРМЕРСКИМ) ХОЗЯЙСТВАМ, ИНДИВИДУАЛЬНЫМ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ПРЕДПРИНИМАТЕЛЯМ, ОСУЩЕСТВЛЯЮЩИМ ДЕЯТЕЛЬНОСТЬ В ОБЛАСТИ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СЕЛЬСКОХОЗЯЙСТВЕННОГО ПРОИЗВОДСТВА";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2) в </w:t>
      </w:r>
      <w:hyperlink r:id="rId12" w:history="1">
        <w:r w:rsidRPr="00EF67CE">
          <w:rPr>
            <w:rFonts w:ascii="Times New Roman" w:hAnsi="Times New Roman" w:cs="Times New Roman"/>
            <w:color w:val="0000FF"/>
          </w:rPr>
          <w:t>разделе 1</w:t>
        </w:r>
      </w:hyperlink>
      <w:r w:rsidRPr="00EF67CE">
        <w:rPr>
          <w:rFonts w:ascii="Times New Roman" w:hAnsi="Times New Roman" w:cs="Times New Roman"/>
        </w:rPr>
        <w:t xml:space="preserve"> "Общие положения":</w:t>
      </w:r>
    </w:p>
    <w:p w:rsidR="005446D5" w:rsidRPr="00EF67CE" w:rsidRDefault="00435E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5446D5" w:rsidRPr="00EF67CE">
          <w:rPr>
            <w:rFonts w:ascii="Times New Roman" w:hAnsi="Times New Roman" w:cs="Times New Roman"/>
            <w:color w:val="0000FF"/>
          </w:rPr>
          <w:t>пункт 1.2.2 подраздела 1.2</w:t>
        </w:r>
      </w:hyperlink>
      <w:r w:rsidR="005446D5" w:rsidRPr="00EF67CE">
        <w:rPr>
          <w:rFonts w:ascii="Times New Roman" w:hAnsi="Times New Roman" w:cs="Times New Roman"/>
        </w:rPr>
        <w:t xml:space="preserve"> "Круг заявителей" дополнить подпунктом 8 следующего содержания: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"8) возмещения части затрат по наращиванию поголовья коров (кроме ЛПХ).";</w:t>
      </w:r>
    </w:p>
    <w:p w:rsidR="005446D5" w:rsidRPr="00EF67CE" w:rsidRDefault="00435E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5446D5" w:rsidRPr="00EF67CE">
          <w:rPr>
            <w:rFonts w:ascii="Times New Roman" w:hAnsi="Times New Roman" w:cs="Times New Roman"/>
            <w:color w:val="0000FF"/>
          </w:rPr>
          <w:t>подпункт 7 пункта 1.3.3 подраздела 1.3</w:t>
        </w:r>
      </w:hyperlink>
      <w:r w:rsidR="005446D5" w:rsidRPr="00EF67CE">
        <w:rPr>
          <w:rFonts w:ascii="Times New Roman" w:hAnsi="Times New Roman" w:cs="Times New Roman"/>
        </w:rPr>
        <w:t xml:space="preserve"> "Требования к порядку информирования о предоставлении государственной услуги" изложить в следующей редакции: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"7) формы заявлений (уведомлений, сообщений), используемые при предоставлении государственной услуги.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Информация на Едином портале государственных и муниципальных услуг (функций), Региональном портале о порядке и сроках предоставления государственной услуги предоставляется заявителю бесплатно.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3) </w:t>
      </w:r>
      <w:hyperlink r:id="rId15" w:history="1">
        <w:r w:rsidRPr="00EF67CE">
          <w:rPr>
            <w:rFonts w:ascii="Times New Roman" w:hAnsi="Times New Roman" w:cs="Times New Roman"/>
            <w:color w:val="0000FF"/>
          </w:rPr>
          <w:t>подраздел 2.6</w:t>
        </w:r>
      </w:hyperlink>
      <w:r w:rsidRPr="00EF67CE">
        <w:rPr>
          <w:rFonts w:ascii="Times New Roman" w:hAnsi="Times New Roman" w:cs="Times New Roman"/>
        </w:rPr>
        <w:t xml:space="preserve"> "Исчерпывающий перечень документов, необходимых в соответствии с нормативными правовыми актами для предоставления государственной услуги, которые являются необходимыми и обязательными для предоставления государственной услуги" раздела 2 "Стандарт предоставления государственной услуги" изложить в следующей редакции: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"2.6. Исчерпывающий перечень документов,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необходимых в соответствии с нормативными правовыми актами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для предоставления государственной услуги, которые являются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необходимыми и обязательными для предоставления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государственной услуги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Для получения государственной услуги заявитель или его представитель по доверенности представляет уполномоченному сотруднику органа местного самоуправления прошитые и пронумерованные, скрепленные печатью (при ее наличии) и подписью заявителя следующие документы: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1) крестьянскими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 и копия документа, удостоверяющего личность заявителя;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справки-расчеты сумм субсидий по соответствующим формам согласно приложениям 5, 7, 9, 11, 13, 15, 16, 21 и 30 к Административному регламенту;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справка об отсутствии просроченной задолженности по заработной плате на первое число месяца, в котором подано заявление о предоставлении субсидии, подписанная заявителем и заверенная печатью (при ее наличии);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справка о том, что заемщик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50%, на первое число месяца, в котором подано заявление, подписанная заявителем и заверенная печатью (при ее наличии);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сведения о выручке (заявителям, не вошедшим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по форме согласно приложению 26 к Административному регламенту, кроме крестьянских (фермерских) хозяйств, созданных в соответствии с Федеральным </w:t>
      </w:r>
      <w:hyperlink r:id="rId16" w:history="1">
        <w:r w:rsidRPr="00EF67CE">
          <w:rPr>
            <w:rFonts w:ascii="Times New Roman" w:hAnsi="Times New Roman" w:cs="Times New Roman"/>
            <w:color w:val="0000FF"/>
          </w:rPr>
          <w:t>законом</w:t>
        </w:r>
      </w:hyperlink>
      <w:r w:rsidRPr="00EF67CE">
        <w:rPr>
          <w:rFonts w:ascii="Times New Roman" w:hAnsi="Times New Roman" w:cs="Times New Roman"/>
        </w:rPr>
        <w:t xml:space="preserve"> от 11 июня 2003 г. N 74-ФЗ "О крестьянском (фермерском) хозяйстве";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2) гражданами, ведущими личное подсобное хозяйство,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 и копия документа, удостоверяющего личность заявителя;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оригинал и копия документа, подтверждающего наличие земельного участка, на котором гражданин ведет личное подсобное хозяйство, и выписка из </w:t>
      </w:r>
      <w:proofErr w:type="spellStart"/>
      <w:r w:rsidRPr="00EF67CE">
        <w:rPr>
          <w:rFonts w:ascii="Times New Roman" w:hAnsi="Times New Roman" w:cs="Times New Roman"/>
        </w:rPr>
        <w:t>похозяйственной</w:t>
      </w:r>
      <w:proofErr w:type="spellEnd"/>
      <w:r w:rsidRPr="00EF67CE">
        <w:rPr>
          <w:rFonts w:ascii="Times New Roman" w:hAnsi="Times New Roman" w:cs="Times New Roman"/>
        </w:rPr>
        <w:t xml:space="preserve"> книги об учете получателя в качестве гражданина, ведущего личное подсобное хозяйство (приложение 25 к Административному регламенту), или справка о наличии личного подсобного хозяйства, заверенная администрацией муниципального образования;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справки-расчеты сумм субсидии по соответствующим формам согласно приложениям 6, 8, 10, 12, 14, 17 к Административному регламенту.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EF67CE">
        <w:rPr>
          <w:rFonts w:ascii="Times New Roman" w:hAnsi="Times New Roman" w:cs="Times New Roman"/>
        </w:rPr>
        <w:t>Кроме того</w:t>
      </w:r>
      <w:proofErr w:type="gramEnd"/>
      <w:r w:rsidRPr="00EF67CE">
        <w:rPr>
          <w:rFonts w:ascii="Times New Roman" w:hAnsi="Times New Roman" w:cs="Times New Roman"/>
        </w:rPr>
        <w:t>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1. Для получения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кроликоматок), предназначенных для воспроизводства, и молодняка кроликов, гусей, индейки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оригинал и копия ветеринарной справки </w:t>
      </w:r>
      <w:hyperlink r:id="rId17" w:history="1">
        <w:r w:rsidRPr="00EF67CE">
          <w:rPr>
            <w:rFonts w:ascii="Times New Roman" w:hAnsi="Times New Roman" w:cs="Times New Roman"/>
            <w:color w:val="0000FF"/>
          </w:rPr>
          <w:t>(форма N 4)</w:t>
        </w:r>
      </w:hyperlink>
      <w:r w:rsidRPr="00EF67CE">
        <w:rPr>
          <w:rFonts w:ascii="Times New Roman" w:hAnsi="Times New Roman" w:cs="Times New Roman"/>
        </w:rPr>
        <w:t>, установленной приказом Министерства сельского хозяйства Российской Федерации от 27 декабря 2016 г. N 589 "Об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носителях", при покупке животных в пределах одного муниципального образования;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оригинал и копия ветеринарного свидетельства </w:t>
      </w:r>
      <w:hyperlink r:id="rId18" w:history="1">
        <w:r w:rsidRPr="00EF67CE">
          <w:rPr>
            <w:rFonts w:ascii="Times New Roman" w:hAnsi="Times New Roman" w:cs="Times New Roman"/>
            <w:color w:val="0000FF"/>
          </w:rPr>
          <w:t>(форма N 1)</w:t>
        </w:r>
      </w:hyperlink>
      <w:r w:rsidRPr="00EF67CE">
        <w:rPr>
          <w:rFonts w:ascii="Times New Roman" w:hAnsi="Times New Roman" w:cs="Times New Roman"/>
        </w:rPr>
        <w:t>, установленного приказом Министерства сельского хозяйства Российской Федерации от 27 декабря 2016 г. N 589 "Об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носителях", при покупке животных за пределами муниципального образования;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выписка из </w:t>
      </w:r>
      <w:proofErr w:type="spellStart"/>
      <w:r w:rsidRPr="00EF67CE">
        <w:rPr>
          <w:rFonts w:ascii="Times New Roman" w:hAnsi="Times New Roman" w:cs="Times New Roman"/>
        </w:rPr>
        <w:t>похозяйственной</w:t>
      </w:r>
      <w:proofErr w:type="spellEnd"/>
      <w:r w:rsidRPr="00EF67CE">
        <w:rPr>
          <w:rFonts w:ascii="Times New Roman" w:hAnsi="Times New Roman" w:cs="Times New Roman"/>
        </w:rPr>
        <w:t xml:space="preserve"> книги с указанием движения поголовья животных в период приобретения их хозяйством (предоставляется личным подсобным хозяйством), информация о поголовье сельскохозяйственных животных по форме согласно приложению 4 к Административному регламенту (представляется крестьянскими (фермерскими) хозяйствами и индивидуальными предпринимателями).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2. Для получения субсидий на произведенное и реализованное мясо крупного рогатого скота (в расчете на 1 кг живого веса), молоко (в физическом весе)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информация о поголовье сельскохозяйственных животных по форме согласно приложению 4 к Административному регламенту (представляется КФХ и ИП);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реализацию продукции.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3. Для получения субсидий на возмещение части затрат по оплате услуг по искусственному осеменению крупного рогатого скота овец и коз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 и копия документа, подтверждающего оплату услуги по искусственному осеменению (акт выполненных работ и чек контрольно-кассовой машины; квитанция-договор, являющаяся бланком строгой отчетности).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4. Для получения субсидий на возмещение части затрат на строительство теплиц для выращивания овощей защищенного грунта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смета (сводка) фактических затрат при строительстве хозяйственным способом по форме согласно приложению 24 к Административному регламенту;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затраты на строительство теплиц (товарная накладная или товарно-транспортная накладная, чек контрольно-кассовой машины или платежное поручение; товарный чек или бланк строгой отчетности) согласно смете (сводке) фактических затрат на строительство хозяйственным способом;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 и копия договора на строительство теплицы (при строительстве теплицы подрядным способом);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смета (сводка) фактических затрат, подписанная подрядной организацией при строительстве подрядным способом, по форме согласно приложению 29 к Административному регламенту;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актов выполненных работ и документов, подтверждающих оплату выполненных работ (платежное поручение или чек контрольно-кассовой машины) при строительстве подрядным способом;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акт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 (акт является документом, подтверждающим целевое использование теплицы).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5. Для получения субсидий на возмещение части затрат на приобретение систем капельного орошения для ведения овощеводства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приобретение, оплату, получение, установку оборудования систем капельного орошения для ведения овощеводства (товарная накладная или товарно-транспортная накладная, чек контрольно-кассовой машины или платежное поручение; товарный чек или бланк строгой отчетности);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акт обследования комиссией сельского (городского) поселения установленных систем капельного орошения для ведения овощеводства, заверенный главой администрации сельского (городского) поселения.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6. Для получения субсидий на возмещение части затрат на приобретение технологического оборудования для животноводства и птицеводства по кодам 28.22.18.244, 28.30.51.000 - 28.30.53.000, 28.30.83.110 - 28.30.83.180, 28.93.13.143 в соответствии с </w:t>
      </w:r>
      <w:hyperlink r:id="rId19" w:history="1">
        <w:r w:rsidRPr="00EF67CE">
          <w:rPr>
            <w:rFonts w:ascii="Times New Roman" w:hAnsi="Times New Roman" w:cs="Times New Roman"/>
            <w:color w:val="0000FF"/>
          </w:rPr>
          <w:t>приказом</w:t>
        </w:r>
      </w:hyperlink>
      <w:r w:rsidRPr="00EF67CE">
        <w:rPr>
          <w:rFonts w:ascii="Times New Roman" w:hAnsi="Times New Roman" w:cs="Times New Roman"/>
        </w:rPr>
        <w:t xml:space="preserve"> Федерального агентства по техническому регулированию и метрологии от 31 января 2014 г. N 14-ст "О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(ОК 034-2014 (КПЕС 2008)" представляются: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оригиналы и копии документов, подтверждающих приобретение и оплату технологического оборудования для животноводства и птицеводства (товарная накладная или товарно-транспортная накладная, чек контрольно-кассовой машины или платежное поручение; товарный чек или бланк строгой отчетности);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акт обследования хозяйства после 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7. Для получения субсидий на возмещение части затрат по наращиванию поголовья коров представляется информация о поголовье сельскохозяйственных животных по форме согласно приложению 4 к Административному регламенту (представляется в случае покупки коров, а также наращивания поголовья коров крестьянскими (фермерскими) хозяйствами и индивидуальными предпринимателями, в году, предшествующем текущему финансовому году).";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4) </w:t>
      </w:r>
      <w:hyperlink r:id="rId20" w:history="1">
        <w:r w:rsidRPr="00EF67CE">
          <w:rPr>
            <w:rFonts w:ascii="Times New Roman" w:hAnsi="Times New Roman" w:cs="Times New Roman"/>
            <w:color w:val="0000FF"/>
          </w:rPr>
          <w:t>приложение 1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 исключить;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5) в </w:t>
      </w:r>
      <w:hyperlink r:id="rId21" w:history="1">
        <w:r w:rsidRPr="00EF67CE">
          <w:rPr>
            <w:rFonts w:ascii="Times New Roman" w:hAnsi="Times New Roman" w:cs="Times New Roman"/>
            <w:color w:val="0000FF"/>
          </w:rPr>
          <w:t>обозначении приложения 2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 слова "личным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производства" заменить словами "гражданам,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6) в </w:t>
      </w:r>
      <w:hyperlink r:id="rId22" w:history="1">
        <w:r w:rsidRPr="00EF67CE">
          <w:rPr>
            <w:rFonts w:ascii="Times New Roman" w:hAnsi="Times New Roman" w:cs="Times New Roman"/>
            <w:color w:val="0000FF"/>
          </w:rPr>
          <w:t>приложении 3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в </w:t>
      </w:r>
      <w:hyperlink r:id="rId23" w:history="1">
        <w:r w:rsidRPr="00EF67CE">
          <w:rPr>
            <w:rFonts w:ascii="Times New Roman" w:hAnsi="Times New Roman" w:cs="Times New Roman"/>
            <w:color w:val="0000FF"/>
          </w:rPr>
          <w:t>обозначении</w:t>
        </w:r>
      </w:hyperlink>
      <w:r w:rsidRPr="00EF67CE">
        <w:rPr>
          <w:rFonts w:ascii="Times New Roman" w:hAnsi="Times New Roman" w:cs="Times New Roman"/>
        </w:rPr>
        <w:t xml:space="preserve"> приложения слова "личным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производства" заменить словами "гражданам,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по </w:t>
      </w:r>
      <w:hyperlink r:id="rId24" w:history="1">
        <w:r w:rsidRPr="00EF67CE">
          <w:rPr>
            <w:rFonts w:ascii="Times New Roman" w:hAnsi="Times New Roman" w:cs="Times New Roman"/>
            <w:color w:val="0000FF"/>
          </w:rPr>
          <w:t>тексту</w:t>
        </w:r>
      </w:hyperlink>
      <w:r w:rsidRPr="00EF67CE">
        <w:rPr>
          <w:rFonts w:ascii="Times New Roman" w:hAnsi="Times New Roman" w:cs="Times New Roman"/>
        </w:rPr>
        <w:t xml:space="preserve"> после абзаца "приобретение технологического оборудования для животноводства и птицеводства" дополнить абзацем следующего содержания "наращивание поголовья коров.";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7) в </w:t>
      </w:r>
      <w:hyperlink r:id="rId25" w:history="1">
        <w:r w:rsidRPr="00EF67CE">
          <w:rPr>
            <w:rFonts w:ascii="Times New Roman" w:hAnsi="Times New Roman" w:cs="Times New Roman"/>
            <w:color w:val="0000FF"/>
          </w:rPr>
          <w:t>обозначении приложений 4</w:t>
        </w:r>
      </w:hyperlink>
      <w:r w:rsidRPr="00EF67CE">
        <w:rPr>
          <w:rFonts w:ascii="Times New Roman" w:hAnsi="Times New Roman" w:cs="Times New Roman"/>
        </w:rPr>
        <w:t xml:space="preserve"> - </w:t>
      </w:r>
      <w:hyperlink r:id="rId26" w:history="1">
        <w:r w:rsidRPr="00EF67CE">
          <w:rPr>
            <w:rFonts w:ascii="Times New Roman" w:hAnsi="Times New Roman" w:cs="Times New Roman"/>
            <w:color w:val="0000FF"/>
          </w:rPr>
          <w:t>26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 слова "личным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производства" заменить словами "гражданам,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8) в </w:t>
      </w:r>
      <w:hyperlink r:id="rId27" w:history="1">
        <w:r w:rsidRPr="00EF67CE">
          <w:rPr>
            <w:rFonts w:ascii="Times New Roman" w:hAnsi="Times New Roman" w:cs="Times New Roman"/>
            <w:color w:val="0000FF"/>
          </w:rPr>
          <w:t>приложении 27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производства: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в </w:t>
      </w:r>
      <w:hyperlink r:id="rId28" w:history="1">
        <w:r w:rsidRPr="00EF67CE">
          <w:rPr>
            <w:rFonts w:ascii="Times New Roman" w:hAnsi="Times New Roman" w:cs="Times New Roman"/>
            <w:color w:val="0000FF"/>
          </w:rPr>
          <w:t>обозначении</w:t>
        </w:r>
      </w:hyperlink>
      <w:r w:rsidRPr="00EF67CE">
        <w:rPr>
          <w:rFonts w:ascii="Times New Roman" w:hAnsi="Times New Roman" w:cs="Times New Roman"/>
        </w:rPr>
        <w:t xml:space="preserve"> приложения слова "личным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производства" заменить словами "гражданам,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производства";</w:t>
      </w:r>
    </w:p>
    <w:p w:rsidR="005446D5" w:rsidRPr="00EF67CE" w:rsidRDefault="00435E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29" w:history="1">
        <w:r w:rsidR="005446D5" w:rsidRPr="00EF67CE">
          <w:rPr>
            <w:rFonts w:ascii="Times New Roman" w:hAnsi="Times New Roman" w:cs="Times New Roman"/>
            <w:color w:val="0000FF"/>
          </w:rPr>
          <w:t>дополнить</w:t>
        </w:r>
      </w:hyperlink>
      <w:r w:rsidR="005446D5" w:rsidRPr="00EF67CE">
        <w:rPr>
          <w:rFonts w:ascii="Times New Roman" w:hAnsi="Times New Roman" w:cs="Times New Roman"/>
        </w:rPr>
        <w:t xml:space="preserve"> пунктом 9 следующего содержания: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</w:t>
      </w:r>
    </w:p>
    <w:p w:rsidR="005446D5" w:rsidRPr="00EF67CE" w:rsidRDefault="005446D5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4195"/>
      </w:tblGrid>
      <w:tr w:rsidR="005446D5" w:rsidRPr="00EF67C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Возмещение части затрат по наращиванию поголовья коров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15000 рублей на одну голову в финансовом году</w:t>
            </w:r>
          </w:p>
        </w:tc>
      </w:tr>
    </w:tbl>
    <w:p w:rsidR="005446D5" w:rsidRPr="00EF67CE" w:rsidRDefault="005446D5">
      <w:pPr>
        <w:pStyle w:val="ConsPlusNormal"/>
        <w:spacing w:before="220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";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9) в </w:t>
      </w:r>
      <w:hyperlink r:id="rId30" w:history="1">
        <w:r w:rsidRPr="00EF67CE">
          <w:rPr>
            <w:rFonts w:ascii="Times New Roman" w:hAnsi="Times New Roman" w:cs="Times New Roman"/>
            <w:color w:val="0000FF"/>
          </w:rPr>
          <w:t>обозначении приложений 28</w:t>
        </w:r>
      </w:hyperlink>
      <w:r w:rsidRPr="00EF67CE">
        <w:rPr>
          <w:rFonts w:ascii="Times New Roman" w:hAnsi="Times New Roman" w:cs="Times New Roman"/>
        </w:rPr>
        <w:t xml:space="preserve"> и </w:t>
      </w:r>
      <w:hyperlink r:id="rId31" w:history="1">
        <w:r w:rsidRPr="00EF67CE">
          <w:rPr>
            <w:rFonts w:ascii="Times New Roman" w:hAnsi="Times New Roman" w:cs="Times New Roman"/>
            <w:color w:val="0000FF"/>
          </w:rPr>
          <w:t>29</w:t>
        </w:r>
      </w:hyperlink>
      <w:r w:rsidRPr="00EF67CE">
        <w:rPr>
          <w:rFonts w:ascii="Times New Roman" w:hAnsi="Times New Roman" w:cs="Times New Roman"/>
        </w:rPr>
        <w:t xml:space="preserve">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 слова "личным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поддержку сельскохозяйственного производства" заменить словами "гражданам,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производства";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 xml:space="preserve">10) </w:t>
      </w:r>
      <w:hyperlink r:id="rId32" w:history="1">
        <w:r w:rsidRPr="00EF67CE">
          <w:rPr>
            <w:rFonts w:ascii="Times New Roman" w:hAnsi="Times New Roman" w:cs="Times New Roman"/>
            <w:color w:val="0000FF"/>
          </w:rPr>
          <w:t>дополнить</w:t>
        </w:r>
      </w:hyperlink>
      <w:r w:rsidRPr="00EF67CE">
        <w:rPr>
          <w:rFonts w:ascii="Times New Roman" w:hAnsi="Times New Roman" w:cs="Times New Roman"/>
        </w:rPr>
        <w:t xml:space="preserve"> приложением 30 к Административному регламенту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следующего содержания: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"Приложение 30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к Административному регламенту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предоставления органами местного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самоуправления муниципальных районов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городских округов Краснодарского края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государственной услуги по предоставлению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субсидий гражданам, ведущим личное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подсобное хозяйство, крестьянским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(фермерским) хозяйствам, индивидуальным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предпринимателям, осуществляющим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деятельность в области</w:t>
      </w:r>
    </w:p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сельскохозяйственного производства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ФОРМА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Заполняется крестьянским (фермерским) хозяйством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и индивидуальным предпринимателем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  <w:b/>
        </w:rPr>
        <w:t>СПРАВКА-РАСЧЕТ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  <w:b/>
        </w:rPr>
        <w:t>суммы субсидии на возмещение части затрат</w:t>
      </w:r>
    </w:p>
    <w:p w:rsidR="005446D5" w:rsidRPr="00EF67CE" w:rsidRDefault="005446D5">
      <w:pPr>
        <w:pStyle w:val="ConsPlusNormal"/>
        <w:jc w:val="center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  <w:b/>
        </w:rPr>
        <w:t>по наращиванию поголовья коров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649"/>
      </w:tblGrid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435EED">
            <w:pPr>
              <w:pStyle w:val="ConsPlusNormal"/>
              <w:rPr>
                <w:rFonts w:ascii="Times New Roman" w:hAnsi="Times New Roman" w:cs="Times New Roman"/>
              </w:rPr>
            </w:pPr>
            <w:hyperlink r:id="rId33" w:history="1">
              <w:r w:rsidR="005446D5" w:rsidRPr="00EF67CE">
                <w:rPr>
                  <w:rFonts w:ascii="Times New Roman" w:hAnsi="Times New Roman" w:cs="Times New Roman"/>
                  <w:color w:val="0000FF"/>
                </w:rPr>
                <w:t>ОКАТО</w:t>
              </w:r>
            </w:hyperlink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Юридический адрес и телефон получателя субсидий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Банковские реквизиты</w:t>
            </w:r>
          </w:p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Расчетный счет получателя субсидий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Корреспондентский счет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430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4649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587"/>
        <w:gridCol w:w="1587"/>
        <w:gridCol w:w="1871"/>
        <w:gridCol w:w="1141"/>
        <w:gridCol w:w="1417"/>
      </w:tblGrid>
      <w:tr w:rsidR="005446D5" w:rsidRPr="00EF67CE">
        <w:tc>
          <w:tcPr>
            <w:tcW w:w="1304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Вид животных</w:t>
            </w: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Количество коров на 1 января предыдущего года 01.01.20__ г. (голов)</w:t>
            </w: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Количество коров на 1 января текущего года 01.01.20__ г. (голов)</w:t>
            </w:r>
          </w:p>
        </w:tc>
        <w:tc>
          <w:tcPr>
            <w:tcW w:w="1871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Коэффициент удельного веса прироста поголовья коров на 01.01.20__ г.</w:t>
            </w:r>
          </w:p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(гр. 4 = 1 - гр. 2 / гр. 3) &lt;*&gt;</w:t>
            </w:r>
          </w:p>
        </w:tc>
        <w:tc>
          <w:tcPr>
            <w:tcW w:w="1141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Ставка субсидии на одну голову (рублей)</w:t>
            </w:r>
          </w:p>
        </w:tc>
        <w:tc>
          <w:tcPr>
            <w:tcW w:w="141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Сумма субсидии</w:t>
            </w:r>
          </w:p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(гр. 6 = гр. 3 x гр. 5 x гр. 4) (рублей) &lt;**&gt;</w:t>
            </w:r>
          </w:p>
        </w:tc>
      </w:tr>
      <w:tr w:rsidR="005446D5" w:rsidRPr="00EF67CE">
        <w:tc>
          <w:tcPr>
            <w:tcW w:w="1304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1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6</w:t>
            </w:r>
          </w:p>
        </w:tc>
      </w:tr>
      <w:tr w:rsidR="005446D5" w:rsidRPr="00EF67CE">
        <w:tc>
          <w:tcPr>
            <w:tcW w:w="1304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Коровы</w:t>
            </w:r>
          </w:p>
        </w:tc>
        <w:tc>
          <w:tcPr>
            <w:tcW w:w="1587" w:type="dxa"/>
          </w:tcPr>
          <w:p w:rsidR="005446D5" w:rsidRPr="00EF67CE" w:rsidRDefault="00506A23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</w:tcPr>
          <w:p w:rsidR="005446D5" w:rsidRPr="00EF67CE" w:rsidRDefault="00EF67CE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1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7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1304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71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46D5" w:rsidRPr="00EF67CE">
        <w:tc>
          <w:tcPr>
            <w:tcW w:w="8907" w:type="dxa"/>
            <w:gridSpan w:val="6"/>
          </w:tcPr>
          <w:p w:rsidR="005446D5" w:rsidRPr="00EF67CE" w:rsidRDefault="005446D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--------------------------------</w:t>
            </w:r>
          </w:p>
          <w:p w:rsidR="005446D5" w:rsidRPr="00EF67CE" w:rsidRDefault="005446D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&lt;*&gt; 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5446D5" w:rsidRPr="00EF67CE" w:rsidRDefault="005446D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&lt;**&gt; 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</w:tc>
      </w:tr>
    </w:tbl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2778"/>
      </w:tblGrid>
      <w:tr w:rsidR="005446D5" w:rsidRPr="00EF67C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Глава КФХ</w:t>
            </w:r>
          </w:p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(индивидуальный предприниматель)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5446D5" w:rsidRPr="00EF67C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МП (при наличии)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p w:rsidR="005446D5" w:rsidRPr="00EF67CE" w:rsidRDefault="005446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"___"_______ 20__ г.</w:t>
      </w:r>
    </w:p>
    <w:p w:rsidR="005446D5" w:rsidRPr="00EF67CE" w:rsidRDefault="005446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Отметка управления (отдела) сельского хозяйства муниципального образования Краснодарского края (нужное отметить значком - "V"):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447"/>
      </w:tblGrid>
      <w:tr w:rsidR="005446D5" w:rsidRPr="00EF67C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tcBorders>
              <w:top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предоставить субсидию в сумме __________ рублей, в том числе:</w:t>
            </w:r>
          </w:p>
        </w:tc>
      </w:tr>
      <w:tr w:rsidR="005446D5" w:rsidRPr="00EF67CE">
        <w:tblPrEx>
          <w:tblBorders>
            <w:left w:val="nil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источником финансового обеспечения которой являются средства краевого бюджета в сумме ______________ рублей;</w:t>
            </w:r>
          </w:p>
        </w:tc>
      </w:tr>
      <w:tr w:rsidR="005446D5" w:rsidRPr="00EF67C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tcBorders>
              <w:top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отказать в предоставлении субсидии.</w:t>
            </w:r>
          </w:p>
        </w:tc>
      </w:tr>
    </w:tbl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268"/>
        <w:gridCol w:w="1757"/>
        <w:gridCol w:w="2948"/>
      </w:tblGrid>
      <w:tr w:rsidR="005446D5" w:rsidRPr="00EF67CE"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Уполномоченное лицо</w:t>
            </w:r>
          </w:p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органа местного самоуправления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____________________</w:t>
            </w:r>
          </w:p>
        </w:tc>
      </w:tr>
      <w:tr w:rsidR="005446D5" w:rsidRPr="00EF67CE"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5446D5" w:rsidRPr="00EF67CE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М.П.</w:t>
            </w:r>
          </w:p>
        </w:tc>
      </w:tr>
      <w:tr w:rsidR="005446D5" w:rsidRPr="00EF67CE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Расчет проверил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_______________</w:t>
            </w:r>
          </w:p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</w:t>
            </w:r>
          </w:p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____________________</w:t>
            </w:r>
          </w:p>
          <w:p w:rsidR="005446D5" w:rsidRPr="00EF67CE" w:rsidRDefault="00544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67C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5446D5" w:rsidRPr="00EF67CE" w:rsidRDefault="005446D5">
      <w:pPr>
        <w:pStyle w:val="ConsPlusNormal"/>
        <w:jc w:val="right"/>
        <w:rPr>
          <w:rFonts w:ascii="Times New Roman" w:hAnsi="Times New Roman" w:cs="Times New Roman"/>
        </w:rPr>
      </w:pPr>
      <w:r w:rsidRPr="00EF67CE">
        <w:rPr>
          <w:rFonts w:ascii="Times New Roman" w:hAnsi="Times New Roman" w:cs="Times New Roman"/>
        </w:rPr>
        <w:t>".</w:t>
      </w:r>
    </w:p>
    <w:p w:rsidR="005446D5" w:rsidRPr="00EF67CE" w:rsidRDefault="005446D5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5446D5" w:rsidRPr="00EF67CE" w:rsidSect="00B4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D5"/>
    <w:rsid w:val="00435EED"/>
    <w:rsid w:val="00506A23"/>
    <w:rsid w:val="005446D5"/>
    <w:rsid w:val="00C24BDE"/>
    <w:rsid w:val="00E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FEBDE-7019-4727-9931-DD132BD5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4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46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7484D412064B1DFFB0E1F99FC6AC2175865B30E84E7369E389C4B2873096C9CF2FBD4CACBB1B4C3D48C0C2849C92D05DD536B3FD172414CCFA02289n8f0I" TargetMode="External"/><Relationship Id="rId18" Type="http://schemas.openxmlformats.org/officeDocument/2006/relationships/hyperlink" Target="consultantplus://offline/ref=77484D412064B1DFFB0E0194EA069D1D5D6FED0585E134CB65C84D7F2C596AC9B2BBD29F88F5B1CAD2865D7D0D9774569C186638CA6E414BnDf1I" TargetMode="External"/><Relationship Id="rId26" Type="http://schemas.openxmlformats.org/officeDocument/2006/relationships/hyperlink" Target="consultantplus://offline/ref=77484D412064B1DFFB0E1F99FC6AC2175865B30E84E7369E389C4B2873096C9CF2FBD4CACBB1B4C3D48C09254BC92D05DD536B3FD172414CCFA02289n8f0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7484D412064B1DFFB0E1F99FC6AC2175865B30E84E7369E389C4B2873096C9CF2FBD4CACBB1B4C3D48D0A2D4BC92D05DD536B3FD172414CCFA02289n8f0I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77484D412064B1DFFB0E1F99FC6AC2175865B30E84E7369E389C4B2873096C9CF2FBD4CACBB1B4C3D48D092C4AC92D05DD536B3FD172414CCFA02289n8f0I" TargetMode="External"/><Relationship Id="rId12" Type="http://schemas.openxmlformats.org/officeDocument/2006/relationships/hyperlink" Target="consultantplus://offline/ref=77484D412064B1DFFB0E1F99FC6AC2175865B30E84E7369E389C4B2873096C9CF2FBD4CACBB1B4C3D48C0C2E40C92D05DD536B3FD172414CCFA02289n8f0I" TargetMode="External"/><Relationship Id="rId17" Type="http://schemas.openxmlformats.org/officeDocument/2006/relationships/hyperlink" Target="consultantplus://offline/ref=77484D412064B1DFFB0E0194EA069D1D5D6FED0585E134CB65C84D7F2C596AC9B2BBD29F88F4B9C2D0865D7D0D9774569C186638CA6E414BnDf1I" TargetMode="External"/><Relationship Id="rId25" Type="http://schemas.openxmlformats.org/officeDocument/2006/relationships/hyperlink" Target="consultantplus://offline/ref=77484D412064B1DFFB0E1F99FC6AC2175865B30E84E7369E389C4B2873096C9CF2FBD4CACBB1B4C3D48D0A284EC92D05DD536B3FD172414CCFA02289n8f0I" TargetMode="External"/><Relationship Id="rId33" Type="http://schemas.openxmlformats.org/officeDocument/2006/relationships/hyperlink" Target="consultantplus://offline/ref=77484D412064B1DFFB0E0194EA069D1D5C6BED0B84E034CB65C84D7F2C596AC9A0BB8A938AF0A7C2D1930B2C4BnCf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7484D412064B1DFFB0E0194EA069D1D5E68E50085E434CB65C84D7F2C596AC9A0BB8A938AF0A7C2D1930B2C4BnCf2I" TargetMode="External"/><Relationship Id="rId20" Type="http://schemas.openxmlformats.org/officeDocument/2006/relationships/hyperlink" Target="consultantplus://offline/ref=77484D412064B1DFFB0E1F99FC6AC2175865B30E84E7369E389C4B2873096C9CF2FBD4CACBB1B4C3D48D0A2D49C92D05DD536B3FD172414CCFA02289n8f0I" TargetMode="External"/><Relationship Id="rId29" Type="http://schemas.openxmlformats.org/officeDocument/2006/relationships/hyperlink" Target="consultantplus://offline/ref=77484D412064B1DFFB0E1F99FC6AC2175865B30E84E7369E389C4B2873096C9CF2FBD4CACBB1B4C3D48C082C4EC92D05DD536B3FD172414CCFA02289n8f0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7484D412064B1DFFB0E1F99FC6AC2175865B30E84E7369E389C4B2873096C9CF2FBD4CAD9B1ECCFD688172C4CDC7B549Bn0f6I" TargetMode="External"/><Relationship Id="rId11" Type="http://schemas.openxmlformats.org/officeDocument/2006/relationships/hyperlink" Target="consultantplus://offline/ref=77484D412064B1DFFB0E1F99FC6AC2175865B30E84E7369E389C4B2873096C9CF2FBD4CACBB1B4C3D48D092D4EC92D05DD536B3FD172414CCFA02289n8f0I" TargetMode="External"/><Relationship Id="rId24" Type="http://schemas.openxmlformats.org/officeDocument/2006/relationships/hyperlink" Target="consultantplus://offline/ref=77484D412064B1DFFB0E1F99FC6AC2175865B30E84E7369E389C4B2873096C9CF2FBD4CACBB1B4C3D48D0A2F48C92D05DD536B3FD172414CCFA02289n8f0I" TargetMode="External"/><Relationship Id="rId32" Type="http://schemas.openxmlformats.org/officeDocument/2006/relationships/hyperlink" Target="consultantplus://offline/ref=77484D412064B1DFFB0E1F99FC6AC2175865B30E84E7369E389C4B2873096C9CF2FBD4CACBB1B4C3D48D092D4EC92D05DD536B3FD172414CCFA02289n8f0I" TargetMode="External"/><Relationship Id="rId5" Type="http://schemas.openxmlformats.org/officeDocument/2006/relationships/hyperlink" Target="consultantplus://offline/ref=77484D412064B1DFFB0E1F99FC6AC2175865B30E84E739993D9B4B2873096C9CF2FBD4CAD9B1ECCFD688172C4CDC7B549Bn0f6I" TargetMode="External"/><Relationship Id="rId15" Type="http://schemas.openxmlformats.org/officeDocument/2006/relationships/hyperlink" Target="consultantplus://offline/ref=77484D412064B1DFFB0E1F99FC6AC2175865B30E84E7369E389C4B2873096C9CF2FBD4CACBB1B4C3D48C0F2C40C92D05DD536B3FD172414CCFA02289n8f0I" TargetMode="External"/><Relationship Id="rId23" Type="http://schemas.openxmlformats.org/officeDocument/2006/relationships/hyperlink" Target="consultantplus://offline/ref=77484D412064B1DFFB0E1F99FC6AC2175865B30E84E7369E389C4B2873096C9CF2FBD4CACBB1B4C3D48D0A2E40C92D05DD536B3FD172414CCFA02289n8f0I" TargetMode="External"/><Relationship Id="rId28" Type="http://schemas.openxmlformats.org/officeDocument/2006/relationships/hyperlink" Target="consultantplus://offline/ref=77484D412064B1DFFB0E1F99FC6AC2175865B30E84E7369E389C4B2873096C9CF2FBD4CACBB1B4C3D48C082C4FC92D05DD536B3FD172414CCFA02289n8f0I" TargetMode="External"/><Relationship Id="rId10" Type="http://schemas.openxmlformats.org/officeDocument/2006/relationships/hyperlink" Target="consultantplus://offline/ref=77484D412064B1DFFB0E1F99FC6AC2175865B30E84E7369E389C4B2873096C9CF2FBD4CACBB1B4C3D48D092D4EC92D05DD536B3FD172414CCFA02289n8f0I" TargetMode="External"/><Relationship Id="rId19" Type="http://schemas.openxmlformats.org/officeDocument/2006/relationships/hyperlink" Target="consultantplus://offline/ref=77484D412064B1DFFB0E0194EA069D1D5C6EE4058CE534CB65C84D7F2C596AC9A0BB8A938AF0A7C2D1930B2C4BnCf2I" TargetMode="External"/><Relationship Id="rId31" Type="http://schemas.openxmlformats.org/officeDocument/2006/relationships/hyperlink" Target="consultantplus://offline/ref=77484D412064B1DFFB0E1F99FC6AC2175865B30E84E7369E389C4B2873096C9CF2FBD4CACBB1B4C3D48C0B2A40C92D05DD536B3FD172414CCFA02289n8f0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7484D412064B1DFFB0E1F99FC6AC2175865B30E84E7369E389C4B2873096C9CF2FBD4CACBB1B4C3D48D092C4CC92D05DD536B3FD172414CCFA02289n8f0I" TargetMode="External"/><Relationship Id="rId14" Type="http://schemas.openxmlformats.org/officeDocument/2006/relationships/hyperlink" Target="consultantplus://offline/ref=77484D412064B1DFFB0E1F99FC6AC2175865B30E84E7369E389C4B2873096C9CF2FBD4CACBB1B4C3D48C0C2B41C92D05DD536B3FD172414CCFA02289n8f0I" TargetMode="External"/><Relationship Id="rId22" Type="http://schemas.openxmlformats.org/officeDocument/2006/relationships/hyperlink" Target="consultantplus://offline/ref=77484D412064B1DFFB0E1F99FC6AC2175865B30E84E7369E389C4B2873096C9CF2FBD4CACBB1B4C3D48D0A2F48C92D05DD536B3FD172414CCFA02289n8f0I" TargetMode="External"/><Relationship Id="rId27" Type="http://schemas.openxmlformats.org/officeDocument/2006/relationships/hyperlink" Target="consultantplus://offline/ref=77484D412064B1DFFB0E1F99FC6AC2175865B30E84E7369E389C4B2873096C9CF2FBD4CACBB1B4C3D48C082C4EC92D05DD536B3FD172414CCFA02289n8f0I" TargetMode="External"/><Relationship Id="rId30" Type="http://schemas.openxmlformats.org/officeDocument/2006/relationships/hyperlink" Target="consultantplus://offline/ref=77484D412064B1DFFB0E1F99FC6AC2175865B30E84E7369E389C4B2873096C9CF2FBD4CACBB1B4C3D48C08244CC92D05DD536B3FD172414CCFA02289n8f0I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77484D412064B1DFFB0E1F99FC6AC2175865B30E84E7369E389C4B2873096C9CF2FBD4CACBB1B4C3D48D092C4DC92D05DD536B3FD172414CCFA02289n8f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4276</Words>
  <Characters>24376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Субсидии1</cp:lastModifiedBy>
  <cp:revision>3</cp:revision>
  <dcterms:created xsi:type="dcterms:W3CDTF">2020-05-25T08:31:00Z</dcterms:created>
  <dcterms:modified xsi:type="dcterms:W3CDTF">2020-05-29T12:37:00Z</dcterms:modified>
</cp:coreProperties>
</file>